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BB290" w14:textId="7F1B2428" w:rsidR="005D2098" w:rsidRPr="005D2098" w:rsidRDefault="005D2098" w:rsidP="005D2098">
      <w:pPr>
        <w:shd w:val="clear" w:color="auto" w:fill="FFFFFF"/>
        <w:spacing w:after="96" w:line="264" w:lineRule="atLeast"/>
        <w:outlineLvl w:val="0"/>
        <w:rPr>
          <w:rFonts w:ascii="Helvetica" w:eastAsia="Times New Roman" w:hAnsi="Helvetica" w:cs="Helvetica"/>
          <w:b/>
          <w:bCs/>
          <w:color w:val="000000"/>
          <w:kern w:val="36"/>
          <w:sz w:val="45"/>
          <w:szCs w:val="45"/>
        </w:rPr>
      </w:pPr>
      <w:r w:rsidRPr="005D2098">
        <w:rPr>
          <w:rFonts w:ascii="Helvetica" w:eastAsia="Times New Roman" w:hAnsi="Helvetica" w:cs="Helvetica"/>
          <w:b/>
          <w:bCs/>
          <w:color w:val="000000"/>
          <w:kern w:val="36"/>
          <w:sz w:val="45"/>
          <w:szCs w:val="45"/>
        </w:rPr>
        <w:t>C-32155S Fleet Technician A (C Vacancy)</w:t>
      </w:r>
    </w:p>
    <w:p w14:paraId="76DE21F7" w14:textId="77777777" w:rsidR="005D2098" w:rsidRPr="005D2098" w:rsidRDefault="005D2098" w:rsidP="005D209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br/>
      </w:r>
      <w:r w:rsidRPr="005D2098">
        <w:rPr>
          <w:rFonts w:ascii="Helvetica" w:eastAsia="Times New Roman" w:hAnsi="Helvetica" w:cs="Helvetica"/>
          <w:b/>
          <w:bCs/>
          <w:color w:val="000000"/>
          <w:sz w:val="20"/>
          <w:szCs w:val="20"/>
          <w:u w:val="single"/>
        </w:rPr>
        <w:t>Description:</w:t>
      </w:r>
      <w:r w:rsidRPr="005D2098">
        <w:rPr>
          <w:rFonts w:ascii="Helvetica" w:eastAsia="Times New Roman" w:hAnsi="Helvetica" w:cs="Helvetica"/>
          <w:b/>
          <w:bCs/>
          <w:color w:val="000000"/>
          <w:sz w:val="20"/>
          <w:szCs w:val="20"/>
        </w:rPr>
        <w:br/>
        <w:t> </w:t>
      </w:r>
      <w:r w:rsidRPr="005D2098">
        <w:rPr>
          <w:rFonts w:ascii="Helvetica" w:eastAsia="Times New Roman" w:hAnsi="Helvetica" w:cs="Helvetica"/>
          <w:b/>
          <w:bCs/>
          <w:color w:val="000000"/>
          <w:sz w:val="20"/>
          <w:szCs w:val="20"/>
        </w:rPr>
        <w:br/>
        <w:t>Pay group: 13</w:t>
      </w:r>
      <w:r w:rsidRPr="005D2098">
        <w:rPr>
          <w:rFonts w:ascii="Helvetica" w:eastAsia="Times New Roman" w:hAnsi="Helvetica" w:cs="Helvetica"/>
          <w:b/>
          <w:bCs/>
          <w:color w:val="000000"/>
          <w:sz w:val="20"/>
          <w:szCs w:val="20"/>
        </w:rPr>
        <w:br/>
        <w:t>Location: N Syracuse</w:t>
      </w:r>
      <w:r w:rsidRPr="005D2098">
        <w:rPr>
          <w:rFonts w:ascii="Helvetica" w:eastAsia="Times New Roman" w:hAnsi="Helvetica" w:cs="Helvetica"/>
          <w:b/>
          <w:bCs/>
          <w:color w:val="000000"/>
          <w:sz w:val="20"/>
          <w:szCs w:val="20"/>
        </w:rPr>
        <w:br/>
        <w:t xml:space="preserve">Supervisor: James </w:t>
      </w:r>
      <w:proofErr w:type="spellStart"/>
      <w:r w:rsidRPr="005D2098">
        <w:rPr>
          <w:rFonts w:ascii="Helvetica" w:eastAsia="Times New Roman" w:hAnsi="Helvetica" w:cs="Helvetica"/>
          <w:b/>
          <w:bCs/>
          <w:color w:val="000000"/>
          <w:sz w:val="20"/>
          <w:szCs w:val="20"/>
        </w:rPr>
        <w:t>Collver</w:t>
      </w:r>
      <w:proofErr w:type="spellEnd"/>
      <w:r w:rsidRPr="005D2098">
        <w:rPr>
          <w:rFonts w:ascii="Helvetica" w:eastAsia="Times New Roman" w:hAnsi="Helvetica" w:cs="Helvetica"/>
          <w:b/>
          <w:bCs/>
          <w:color w:val="000000"/>
          <w:sz w:val="20"/>
          <w:szCs w:val="20"/>
        </w:rPr>
        <w:br/>
      </w:r>
      <w:proofErr w:type="spellStart"/>
      <w:r w:rsidRPr="005D2098">
        <w:rPr>
          <w:rFonts w:ascii="Helvetica" w:eastAsia="Times New Roman" w:hAnsi="Helvetica" w:cs="Helvetica"/>
          <w:b/>
          <w:bCs/>
          <w:color w:val="000000"/>
          <w:sz w:val="20"/>
          <w:szCs w:val="20"/>
        </w:rPr>
        <w:t>Unposting</w:t>
      </w:r>
      <w:proofErr w:type="spellEnd"/>
      <w:r w:rsidRPr="005D2098">
        <w:rPr>
          <w:rFonts w:ascii="Helvetica" w:eastAsia="Times New Roman" w:hAnsi="Helvetica" w:cs="Helvetica"/>
          <w:b/>
          <w:bCs/>
          <w:color w:val="000000"/>
          <w:sz w:val="20"/>
          <w:szCs w:val="20"/>
        </w:rPr>
        <w:t xml:space="preserve"> Date: 07/12/2022</w:t>
      </w:r>
      <w:r w:rsidRPr="005D2098">
        <w:rPr>
          <w:rFonts w:ascii="Helvetica" w:eastAsia="Times New Roman" w:hAnsi="Helvetica" w:cs="Helvetica"/>
          <w:b/>
          <w:bCs/>
          <w:color w:val="000000"/>
          <w:sz w:val="20"/>
          <w:szCs w:val="20"/>
        </w:rPr>
        <w:br/>
        <w:t> </w:t>
      </w:r>
      <w:r w:rsidRPr="005D2098">
        <w:rPr>
          <w:rFonts w:ascii="Helvetica" w:eastAsia="Times New Roman" w:hAnsi="Helvetica" w:cs="Helvetica"/>
          <w:b/>
          <w:bCs/>
          <w:color w:val="000000"/>
          <w:sz w:val="20"/>
          <w:szCs w:val="20"/>
        </w:rPr>
        <w:br/>
        <w:t> </w:t>
      </w:r>
      <w:r w:rsidRPr="005D2098">
        <w:rPr>
          <w:rFonts w:ascii="Helvetica" w:eastAsia="Times New Roman" w:hAnsi="Helvetica" w:cs="Helvetica"/>
          <w:b/>
          <w:bCs/>
          <w:color w:val="000000"/>
          <w:sz w:val="20"/>
          <w:szCs w:val="20"/>
        </w:rPr>
        <w:br/>
      </w:r>
      <w:r w:rsidRPr="005D2098">
        <w:rPr>
          <w:rFonts w:ascii="Helvetica" w:eastAsia="Times New Roman" w:hAnsi="Helvetica" w:cs="Helvetica"/>
          <w:b/>
          <w:bCs/>
          <w:color w:val="000000"/>
          <w:sz w:val="20"/>
          <w:szCs w:val="20"/>
          <w:u w:val="single"/>
        </w:rPr>
        <w:t>About the Position:</w:t>
      </w:r>
      <w:r w:rsidRPr="005D2098">
        <w:rPr>
          <w:rFonts w:ascii="Helvetica" w:eastAsia="Times New Roman" w:hAnsi="Helvetica" w:cs="Helvetica"/>
          <w:color w:val="000000"/>
          <w:sz w:val="20"/>
          <w:szCs w:val="20"/>
        </w:rPr>
        <w:br/>
        <w:t> </w:t>
      </w:r>
      <w:r w:rsidRPr="005D2098">
        <w:rPr>
          <w:rFonts w:ascii="Helvetica" w:eastAsia="Times New Roman" w:hAnsi="Helvetica" w:cs="Helvetica"/>
          <w:color w:val="000000"/>
          <w:sz w:val="20"/>
          <w:szCs w:val="20"/>
        </w:rPr>
        <w:br/>
        <w:t>Under direct supervision to perform ordinary types of repair and maintenance work on equipment, such as adjusting and relining brakes, grinding valve seats, refacing and adjusting valves; and to assist Fleet Technicians of a higher grade.</w:t>
      </w:r>
    </w:p>
    <w:p w14:paraId="42C9F0E6" w14:textId="77777777" w:rsidR="005D2098" w:rsidRPr="005D2098" w:rsidRDefault="005D2098" w:rsidP="005D209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 </w:t>
      </w:r>
    </w:p>
    <w:p w14:paraId="582B7E3F" w14:textId="77777777" w:rsidR="005D2098" w:rsidRPr="005D2098" w:rsidRDefault="005D2098" w:rsidP="005D209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b/>
          <w:bCs/>
          <w:color w:val="000000"/>
          <w:sz w:val="20"/>
          <w:szCs w:val="20"/>
          <w:u w:val="single"/>
        </w:rPr>
        <w:t>Job Qualifications:</w:t>
      </w:r>
    </w:p>
    <w:p w14:paraId="179716CC" w14:textId="77777777" w:rsidR="005D2098" w:rsidRPr="005D2098" w:rsidRDefault="005D2098" w:rsidP="005D209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Must pass the Garage Mechanic A Selection Test.</w:t>
      </w:r>
    </w:p>
    <w:p w14:paraId="1A5256C5" w14:textId="77777777" w:rsidR="005D2098" w:rsidRPr="005D2098" w:rsidRDefault="005D2098" w:rsidP="005D209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Demonstrate a safe work ethic and sound mechanical ability.</w:t>
      </w:r>
    </w:p>
    <w:p w14:paraId="63D7820E" w14:textId="77777777" w:rsidR="005D2098" w:rsidRPr="005D2098" w:rsidRDefault="005D2098" w:rsidP="005D209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Demonstrate a thorough knowledge of general garage and machine shop practices.</w:t>
      </w:r>
    </w:p>
    <w:p w14:paraId="5DA53FA8" w14:textId="77777777" w:rsidR="005D2098" w:rsidRPr="005D2098" w:rsidRDefault="005D2098" w:rsidP="005D209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Must be familiar with the operation of diagnostic instruments and other equipment used by the department.</w:t>
      </w:r>
    </w:p>
    <w:p w14:paraId="2787F171" w14:textId="77777777" w:rsidR="005D2098" w:rsidRPr="005D2098" w:rsidRDefault="005D2098" w:rsidP="005D209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Have the ability to make the necessary repairs to return the equipment to safe and operable condition.</w:t>
      </w:r>
    </w:p>
    <w:p w14:paraId="254634A0" w14:textId="77777777" w:rsidR="005D2098" w:rsidRPr="005D2098" w:rsidRDefault="005D2098" w:rsidP="005D209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Must be familiar with the use and safe operation of gas welding equipment.</w:t>
      </w:r>
    </w:p>
    <w:p w14:paraId="115D96EC" w14:textId="77777777" w:rsidR="005D2098" w:rsidRPr="005D2098" w:rsidRDefault="005D2098" w:rsidP="005D209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Must hold the following ASE certificates when entering this classification: T-1 Gasoline Engine; and T-5 Suspension. Appropriate OEM training or other ASE Certificates may be considered equivalent to the required ASE certificates as determined by the Company. If the applicant does not hold the required ASE certifications, the applicant must obtain the required ASE certificates within two consecutive ASE test periods from the time of entry into the A classification.</w:t>
      </w:r>
    </w:p>
    <w:p w14:paraId="4E73A96F" w14:textId="77777777" w:rsidR="005D2098" w:rsidRPr="005D2098" w:rsidRDefault="005D2098" w:rsidP="005D209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Must have the ability to operate company-owned vehicles and equipment, such as trucks and forklifts.</w:t>
      </w:r>
    </w:p>
    <w:p w14:paraId="4637EF06" w14:textId="77777777" w:rsidR="005D2098" w:rsidRPr="005D2098" w:rsidRDefault="005D2098" w:rsidP="005D209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Must be able to obtain an unrestricted CDL-A license with interstate capability within 12 months of obtaining the classification and prior to progressing to Fleet Technician B.</w:t>
      </w:r>
    </w:p>
    <w:p w14:paraId="6AD9A201" w14:textId="77777777" w:rsidR="005D2098" w:rsidRPr="005D2098" w:rsidRDefault="005D2098" w:rsidP="005D209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 xml:space="preserve">Must possess a working knowledge of and the ability to use a desktop computer. Demonstrate the ability to use </w:t>
      </w:r>
      <w:proofErr w:type="gramStart"/>
      <w:r w:rsidRPr="005D2098">
        <w:rPr>
          <w:rFonts w:ascii="Helvetica" w:eastAsia="Times New Roman" w:hAnsi="Helvetica" w:cs="Helvetica"/>
          <w:color w:val="000000"/>
          <w:sz w:val="20"/>
          <w:szCs w:val="20"/>
        </w:rPr>
        <w:t>computer based</w:t>
      </w:r>
      <w:proofErr w:type="gramEnd"/>
      <w:r w:rsidRPr="005D2098">
        <w:rPr>
          <w:rFonts w:ascii="Helvetica" w:eastAsia="Times New Roman" w:hAnsi="Helvetica" w:cs="Helvetica"/>
          <w:color w:val="000000"/>
          <w:sz w:val="20"/>
          <w:szCs w:val="20"/>
        </w:rPr>
        <w:t xml:space="preserve"> technology to record maintenance and perform diagnostics.</w:t>
      </w:r>
    </w:p>
    <w:p w14:paraId="3A28DEA0" w14:textId="77777777" w:rsidR="005D2098" w:rsidRPr="005D2098" w:rsidRDefault="005D2098" w:rsidP="005D209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 xml:space="preserve">Must own and supply for use on the job standard and metric tools and a secured "roll-away" tool box. See attached Attachment B for list of required tools. Hand tools must be of professional grade, </w:t>
      </w:r>
      <w:proofErr w:type="gramStart"/>
      <w:r w:rsidRPr="005D2098">
        <w:rPr>
          <w:rFonts w:ascii="Helvetica" w:eastAsia="Times New Roman" w:hAnsi="Helvetica" w:cs="Helvetica"/>
          <w:color w:val="000000"/>
          <w:sz w:val="20"/>
          <w:szCs w:val="20"/>
        </w:rPr>
        <w:t>i.e.</w:t>
      </w:r>
      <w:proofErr w:type="gramEnd"/>
      <w:r w:rsidRPr="005D2098">
        <w:rPr>
          <w:rFonts w:ascii="Helvetica" w:eastAsia="Times New Roman" w:hAnsi="Helvetica" w:cs="Helvetica"/>
          <w:color w:val="000000"/>
          <w:sz w:val="20"/>
          <w:szCs w:val="20"/>
        </w:rPr>
        <w:t xml:space="preserve"> Snap-On, Sears Craftsman, </w:t>
      </w:r>
      <w:proofErr w:type="spellStart"/>
      <w:r w:rsidRPr="005D2098">
        <w:rPr>
          <w:rFonts w:ascii="Helvetica" w:eastAsia="Times New Roman" w:hAnsi="Helvetica" w:cs="Helvetica"/>
          <w:color w:val="000000"/>
          <w:sz w:val="20"/>
          <w:szCs w:val="20"/>
        </w:rPr>
        <w:t>Matco</w:t>
      </w:r>
      <w:proofErr w:type="spellEnd"/>
      <w:r w:rsidRPr="005D2098">
        <w:rPr>
          <w:rFonts w:ascii="Helvetica" w:eastAsia="Times New Roman" w:hAnsi="Helvetica" w:cs="Helvetica"/>
          <w:color w:val="000000"/>
          <w:sz w:val="20"/>
          <w:szCs w:val="20"/>
        </w:rPr>
        <w:t>, or equivalent.</w:t>
      </w:r>
    </w:p>
    <w:p w14:paraId="4CF16715" w14:textId="77777777" w:rsidR="005D2098" w:rsidRPr="005D2098" w:rsidRDefault="005D2098" w:rsidP="005D2098">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Must be able to work at heights.</w:t>
      </w:r>
    </w:p>
    <w:p w14:paraId="640C6AFE" w14:textId="77777777" w:rsidR="005D2098" w:rsidRPr="005D2098" w:rsidRDefault="005D2098" w:rsidP="005D209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Note 1: Employees who demonstrate their aptitude for the work and establish a satisfactory record during one year of employment in this position, as determined by the Company, will be promoted to Fleet Technician B. A satisfactory record must include successful completion of Fleet Technician A requirements as long as Company progression training is provided. </w:t>
      </w:r>
    </w:p>
    <w:p w14:paraId="4B716E5C" w14:textId="77777777" w:rsidR="005D2098" w:rsidRPr="005D2098" w:rsidRDefault="005D2098" w:rsidP="005D209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 </w:t>
      </w:r>
    </w:p>
    <w:p w14:paraId="59A3A253" w14:textId="77777777" w:rsidR="005D2098" w:rsidRPr="005D2098" w:rsidRDefault="005D2098" w:rsidP="005D209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lastRenderedPageBreak/>
        <w:t>Note 2: Any Company employee who successfully is awarded the Fleet Technician A position will have 3 consecutive ASE test periods to obtain the required ASE certificates or a passing ASE "Score Report" provided they were continuously employed by the Company as of September 30, 2004. It is understood that the employee will not progress until he or she has fulfilled the requirements. </w:t>
      </w:r>
    </w:p>
    <w:p w14:paraId="7597415C" w14:textId="77777777" w:rsidR="005D2098" w:rsidRPr="005D2098" w:rsidRDefault="005D2098" w:rsidP="005D209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 </w:t>
      </w:r>
    </w:p>
    <w:p w14:paraId="46B36640" w14:textId="77777777" w:rsidR="005D2098" w:rsidRPr="005D2098" w:rsidRDefault="005D2098" w:rsidP="005D209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 xml:space="preserve">Note 3: If the applicant has 12 months of experience, he or she will apply for a New York State Motor Vehicle Inspectors Certificate for both light duty vehicles (N.Y. State Dept. of Motor Vehicles Group 1) and </w:t>
      </w:r>
      <w:proofErr w:type="gramStart"/>
      <w:r w:rsidRPr="005D2098">
        <w:rPr>
          <w:rFonts w:ascii="Helvetica" w:eastAsia="Times New Roman" w:hAnsi="Helvetica" w:cs="Helvetica"/>
          <w:color w:val="000000"/>
          <w:sz w:val="20"/>
          <w:szCs w:val="20"/>
        </w:rPr>
        <w:t>heavy duty</w:t>
      </w:r>
      <w:proofErr w:type="gramEnd"/>
      <w:r w:rsidRPr="005D2098">
        <w:rPr>
          <w:rFonts w:ascii="Helvetica" w:eastAsia="Times New Roman" w:hAnsi="Helvetica" w:cs="Helvetica"/>
          <w:color w:val="000000"/>
          <w:sz w:val="20"/>
          <w:szCs w:val="20"/>
        </w:rPr>
        <w:t xml:space="preserve"> vehicles (NYSDMV Group 2). This certificate is to include all necessary requirements to authorize the technician to conduct periodic inspections of all Company vehicles for all New York State safety and emissions requirements. Failure to obtain this certificate will not affect the progression to Fleet Technician B. If the Technician has obtained the NYS Inspectors certificate, he or she can perform NYS vehicle inspections. </w:t>
      </w:r>
    </w:p>
    <w:p w14:paraId="6B667A97" w14:textId="77777777" w:rsidR="005D2098" w:rsidRPr="005D2098" w:rsidRDefault="005D2098" w:rsidP="005D209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 </w:t>
      </w:r>
    </w:p>
    <w:p w14:paraId="5579EEC9" w14:textId="77777777" w:rsidR="005D2098" w:rsidRPr="005D2098" w:rsidRDefault="005D2098" w:rsidP="005D209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t>Note 4: The Company will provide Company tools for any employee who was actively employed on or before September 30, 2004 and who successfully bids into the Fleet Technician job series from September 30, 2004 through September 30, 2009.</w:t>
      </w:r>
      <w:r w:rsidRPr="005D2098">
        <w:rPr>
          <w:rFonts w:ascii="Helvetica" w:eastAsia="Times New Roman" w:hAnsi="Helvetica" w:cs="Helvetica"/>
          <w:color w:val="000000"/>
          <w:sz w:val="20"/>
          <w:szCs w:val="20"/>
        </w:rPr>
        <w:br/>
        <w:t> </w:t>
      </w:r>
    </w:p>
    <w:p w14:paraId="41CA7FA5" w14:textId="77777777" w:rsidR="005D2098" w:rsidRPr="005D2098" w:rsidRDefault="005D2098" w:rsidP="005D2098">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5D2098">
        <w:rPr>
          <w:rFonts w:ascii="Helvetica" w:eastAsia="Times New Roman" w:hAnsi="Helvetica" w:cs="Helvetica"/>
          <w:color w:val="000000"/>
          <w:sz w:val="20"/>
          <w:szCs w:val="20"/>
        </w:rPr>
        <w:br/>
      </w:r>
      <w:r w:rsidRPr="005D2098">
        <w:rPr>
          <w:rFonts w:ascii="Helvetica" w:eastAsia="Times New Roman" w:hAnsi="Helvetica" w:cs="Helvetica"/>
          <w:b/>
          <w:bCs/>
          <w:color w:val="000000"/>
          <w:sz w:val="20"/>
          <w:szCs w:val="20"/>
        </w:rPr>
        <w:t> </w:t>
      </w:r>
      <w:r w:rsidRPr="005D2098">
        <w:rPr>
          <w:rFonts w:ascii="Helvetica" w:eastAsia="Times New Roman" w:hAnsi="Helvetica" w:cs="Helvetica"/>
          <w:b/>
          <w:bCs/>
          <w:color w:val="000000"/>
          <w:sz w:val="20"/>
          <w:szCs w:val="20"/>
        </w:rPr>
        <w:br/>
        <w:t>Only bids received on or before the above close date will be given consideration. Email bids to RecruitingNY@nationalgrid.com or fax bids to (315)401-7890.</w:t>
      </w:r>
      <w:r w:rsidRPr="005D2098">
        <w:rPr>
          <w:rFonts w:ascii="Helvetica" w:eastAsia="Times New Roman" w:hAnsi="Helvetica" w:cs="Helvetica"/>
          <w:b/>
          <w:bCs/>
          <w:color w:val="000000"/>
          <w:sz w:val="20"/>
          <w:szCs w:val="20"/>
        </w:rPr>
        <w:br/>
        <w:t> </w:t>
      </w:r>
      <w:r w:rsidRPr="005D2098">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4ED42A6F" w14:textId="1A0CF639" w:rsidR="00365990" w:rsidRDefault="00611365"/>
    <w:p w14:paraId="7E4EACF7" w14:textId="2B4E6BC7" w:rsidR="005D2098" w:rsidRDefault="005D2098"/>
    <w:p w14:paraId="20A1E8EB" w14:textId="77777777" w:rsidR="005D2098" w:rsidRPr="005D2098" w:rsidRDefault="005D2098" w:rsidP="005D2098">
      <w:pPr>
        <w:shd w:val="clear" w:color="auto" w:fill="FFFFFF"/>
        <w:spacing w:after="0" w:line="240" w:lineRule="auto"/>
        <w:rPr>
          <w:rFonts w:ascii="Helvetica" w:eastAsia="Times New Roman" w:hAnsi="Helvetica" w:cs="Helvetica"/>
          <w:color w:val="000000"/>
          <w:sz w:val="14"/>
          <w:szCs w:val="14"/>
        </w:rPr>
      </w:pPr>
      <w:r w:rsidRPr="005D2098">
        <w:rPr>
          <w:rFonts w:ascii="Helvetica" w:eastAsia="Times New Roman" w:hAnsi="Helvetica" w:cs="Helvetica"/>
          <w:color w:val="000000"/>
          <w:sz w:val="14"/>
          <w:szCs w:val="14"/>
        </w:rPr>
        <w:t>Requisition ID </w:t>
      </w:r>
      <w:r w:rsidRPr="005D2098">
        <w:rPr>
          <w:rFonts w:ascii="Helvetica" w:eastAsia="Times New Roman" w:hAnsi="Helvetica" w:cs="Helvetica"/>
          <w:b/>
          <w:bCs/>
          <w:color w:val="000000"/>
          <w:sz w:val="14"/>
          <w:szCs w:val="14"/>
        </w:rPr>
        <w:t>32155</w:t>
      </w:r>
      <w:r w:rsidRPr="005D2098">
        <w:rPr>
          <w:rFonts w:ascii="Helvetica" w:eastAsia="Times New Roman" w:hAnsi="Helvetica" w:cs="Helvetica"/>
          <w:color w:val="000000"/>
          <w:sz w:val="14"/>
          <w:szCs w:val="14"/>
        </w:rPr>
        <w:t> - Posted </w:t>
      </w:r>
      <w:r w:rsidRPr="005D2098">
        <w:rPr>
          <w:rFonts w:ascii="Helvetica" w:eastAsia="Times New Roman" w:hAnsi="Helvetica" w:cs="Helvetica"/>
          <w:b/>
          <w:bCs/>
          <w:color w:val="000000"/>
          <w:sz w:val="14"/>
          <w:szCs w:val="14"/>
        </w:rPr>
        <w:t>07/06/2022</w:t>
      </w:r>
      <w:r w:rsidRPr="005D2098">
        <w:rPr>
          <w:rFonts w:ascii="Helvetica" w:eastAsia="Times New Roman" w:hAnsi="Helvetica" w:cs="Helvetica"/>
          <w:color w:val="000000"/>
          <w:sz w:val="14"/>
          <w:szCs w:val="14"/>
        </w:rPr>
        <w:t> - (Beacon North Svc Ctr 5210) - </w:t>
      </w:r>
      <w:r w:rsidRPr="005D2098">
        <w:rPr>
          <w:rFonts w:ascii="Helvetica" w:eastAsia="Times New Roman" w:hAnsi="Helvetica" w:cs="Helvetica"/>
          <w:b/>
          <w:bCs/>
          <w:color w:val="000000"/>
          <w:sz w:val="14"/>
          <w:szCs w:val="14"/>
        </w:rPr>
        <w:t>United States</w:t>
      </w:r>
      <w:r w:rsidRPr="005D2098">
        <w:rPr>
          <w:rFonts w:ascii="Helvetica" w:eastAsia="Times New Roman" w:hAnsi="Helvetica" w:cs="Helvetica"/>
          <w:color w:val="000000"/>
          <w:sz w:val="14"/>
          <w:szCs w:val="14"/>
        </w:rPr>
        <w:t> - </w:t>
      </w:r>
      <w:r w:rsidRPr="005D2098">
        <w:rPr>
          <w:rFonts w:ascii="Helvetica" w:eastAsia="Times New Roman" w:hAnsi="Helvetica" w:cs="Helvetica"/>
          <w:b/>
          <w:bCs/>
          <w:color w:val="000000"/>
          <w:sz w:val="14"/>
          <w:szCs w:val="14"/>
        </w:rPr>
        <w:t>New York</w:t>
      </w:r>
      <w:r w:rsidRPr="005D2098">
        <w:rPr>
          <w:rFonts w:ascii="Helvetica" w:eastAsia="Times New Roman" w:hAnsi="Helvetica" w:cs="Helvetica"/>
          <w:color w:val="000000"/>
          <w:sz w:val="14"/>
          <w:szCs w:val="14"/>
        </w:rPr>
        <w:t> - </w:t>
      </w:r>
      <w:r w:rsidRPr="005D2098">
        <w:rPr>
          <w:rFonts w:ascii="Helvetica" w:eastAsia="Times New Roman" w:hAnsi="Helvetica" w:cs="Helvetica"/>
          <w:b/>
          <w:bCs/>
          <w:color w:val="000000"/>
          <w:sz w:val="14"/>
          <w:szCs w:val="14"/>
        </w:rPr>
        <w:t>Supply Chain, Logistics and Transport</w:t>
      </w:r>
    </w:p>
    <w:p w14:paraId="7A89886E" w14:textId="0943EDAF" w:rsidR="005D2098" w:rsidRDefault="005D2098"/>
    <w:p w14:paraId="0E0200A9" w14:textId="7DDFFBB4" w:rsidR="005D2098" w:rsidRDefault="005D2098"/>
    <w:p w14:paraId="14C81DF5" w14:textId="5C31F354" w:rsidR="005D2098" w:rsidRDefault="005D2098"/>
    <w:p w14:paraId="0350C79E" w14:textId="4F471954" w:rsidR="005D2098" w:rsidRDefault="005D2098"/>
    <w:p w14:paraId="75A37CA9" w14:textId="1BF254BC" w:rsidR="005D2098" w:rsidRDefault="005D2098"/>
    <w:p w14:paraId="3AA97528" w14:textId="1200569A" w:rsidR="005D2098" w:rsidRDefault="005D2098"/>
    <w:p w14:paraId="320707F8" w14:textId="52C98D82" w:rsidR="005D2098" w:rsidRDefault="005D2098"/>
    <w:p w14:paraId="19469AF5" w14:textId="77777777" w:rsidR="005D2098" w:rsidRDefault="005D2098"/>
    <w:p w14:paraId="1527749A" w14:textId="25B0FB62" w:rsidR="005D2098" w:rsidRDefault="005D2098"/>
    <w:sectPr w:rsidR="005D2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1513"/>
    <w:multiLevelType w:val="multilevel"/>
    <w:tmpl w:val="510E1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830468"/>
    <w:multiLevelType w:val="multilevel"/>
    <w:tmpl w:val="90E6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C57DA6"/>
    <w:multiLevelType w:val="multilevel"/>
    <w:tmpl w:val="3068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1971663">
    <w:abstractNumId w:val="2"/>
  </w:num>
  <w:num w:numId="2" w16cid:durableId="1357317171">
    <w:abstractNumId w:val="1"/>
  </w:num>
  <w:num w:numId="3" w16cid:durableId="626854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98"/>
    <w:rsid w:val="003E661A"/>
    <w:rsid w:val="005D2098"/>
    <w:rsid w:val="00611365"/>
    <w:rsid w:val="00C5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FF54C"/>
  <w15:chartTrackingRefBased/>
  <w15:docId w15:val="{6037DB5E-0721-407D-B805-0BA87F7D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D20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D20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0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D20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D20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09383">
      <w:bodyDiv w:val="1"/>
      <w:marLeft w:val="0"/>
      <w:marRight w:val="0"/>
      <w:marTop w:val="0"/>
      <w:marBottom w:val="0"/>
      <w:divBdr>
        <w:top w:val="none" w:sz="0" w:space="0" w:color="auto"/>
        <w:left w:val="none" w:sz="0" w:space="0" w:color="auto"/>
        <w:bottom w:val="none" w:sz="0" w:space="0" w:color="auto"/>
        <w:right w:val="none" w:sz="0" w:space="0" w:color="auto"/>
      </w:divBdr>
      <w:divsChild>
        <w:div w:id="1799490009">
          <w:marLeft w:val="0"/>
          <w:marRight w:val="0"/>
          <w:marTop w:val="0"/>
          <w:marBottom w:val="0"/>
          <w:divBdr>
            <w:top w:val="none" w:sz="0" w:space="0" w:color="auto"/>
            <w:left w:val="none" w:sz="0" w:space="0" w:color="auto"/>
            <w:bottom w:val="none" w:sz="0" w:space="0" w:color="auto"/>
            <w:right w:val="none" w:sz="0" w:space="0" w:color="auto"/>
          </w:divBdr>
        </w:div>
        <w:div w:id="1695351546">
          <w:marLeft w:val="0"/>
          <w:marRight w:val="0"/>
          <w:marTop w:val="0"/>
          <w:marBottom w:val="0"/>
          <w:divBdr>
            <w:top w:val="none" w:sz="0" w:space="0" w:color="auto"/>
            <w:left w:val="none" w:sz="0" w:space="0" w:color="auto"/>
            <w:bottom w:val="none" w:sz="0" w:space="0" w:color="auto"/>
            <w:right w:val="none" w:sz="0" w:space="0" w:color="auto"/>
          </w:divBdr>
          <w:divsChild>
            <w:div w:id="1316296088">
              <w:marLeft w:val="0"/>
              <w:marRight w:val="0"/>
              <w:marTop w:val="0"/>
              <w:marBottom w:val="0"/>
              <w:divBdr>
                <w:top w:val="none" w:sz="0" w:space="0" w:color="auto"/>
                <w:left w:val="none" w:sz="0" w:space="0" w:color="auto"/>
                <w:bottom w:val="none" w:sz="0" w:space="0" w:color="auto"/>
                <w:right w:val="none" w:sz="0" w:space="0" w:color="auto"/>
              </w:divBdr>
              <w:divsChild>
                <w:div w:id="2015299112">
                  <w:marLeft w:val="0"/>
                  <w:marRight w:val="0"/>
                  <w:marTop w:val="0"/>
                  <w:marBottom w:val="0"/>
                  <w:divBdr>
                    <w:top w:val="none" w:sz="0" w:space="0" w:color="auto"/>
                    <w:left w:val="none" w:sz="0" w:space="0" w:color="auto"/>
                    <w:bottom w:val="none" w:sz="0" w:space="0" w:color="auto"/>
                    <w:right w:val="none" w:sz="0" w:space="0" w:color="auto"/>
                  </w:divBdr>
                  <w:divsChild>
                    <w:div w:id="1576431564">
                      <w:marLeft w:val="0"/>
                      <w:marRight w:val="0"/>
                      <w:marTop w:val="0"/>
                      <w:marBottom w:val="0"/>
                      <w:divBdr>
                        <w:top w:val="none" w:sz="0" w:space="0" w:color="auto"/>
                        <w:left w:val="none" w:sz="0" w:space="0" w:color="auto"/>
                        <w:bottom w:val="none" w:sz="0" w:space="0" w:color="auto"/>
                        <w:right w:val="none" w:sz="0" w:space="0" w:color="auto"/>
                      </w:divBdr>
                    </w:div>
                    <w:div w:id="1214803879">
                      <w:marLeft w:val="0"/>
                      <w:marRight w:val="0"/>
                      <w:marTop w:val="0"/>
                      <w:marBottom w:val="0"/>
                      <w:divBdr>
                        <w:top w:val="none" w:sz="0" w:space="0" w:color="auto"/>
                        <w:left w:val="none" w:sz="0" w:space="0" w:color="auto"/>
                        <w:bottom w:val="none" w:sz="0" w:space="0" w:color="auto"/>
                        <w:right w:val="none" w:sz="0" w:space="0" w:color="auto"/>
                      </w:divBdr>
                    </w:div>
                  </w:divsChild>
                </w:div>
                <w:div w:id="952247667">
                  <w:marLeft w:val="0"/>
                  <w:marRight w:val="0"/>
                  <w:marTop w:val="0"/>
                  <w:marBottom w:val="0"/>
                  <w:divBdr>
                    <w:top w:val="none" w:sz="0" w:space="0" w:color="auto"/>
                    <w:left w:val="none" w:sz="0" w:space="0" w:color="auto"/>
                    <w:bottom w:val="none" w:sz="0" w:space="0" w:color="auto"/>
                    <w:right w:val="none" w:sz="0" w:space="0" w:color="auto"/>
                  </w:divBdr>
                  <w:divsChild>
                    <w:div w:id="10940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339024">
      <w:bodyDiv w:val="1"/>
      <w:marLeft w:val="0"/>
      <w:marRight w:val="0"/>
      <w:marTop w:val="0"/>
      <w:marBottom w:val="0"/>
      <w:divBdr>
        <w:top w:val="none" w:sz="0" w:space="0" w:color="auto"/>
        <w:left w:val="none" w:sz="0" w:space="0" w:color="auto"/>
        <w:bottom w:val="none" w:sz="0" w:space="0" w:color="auto"/>
        <w:right w:val="none" w:sz="0" w:space="0" w:color="auto"/>
      </w:divBdr>
      <w:divsChild>
        <w:div w:id="52513410">
          <w:marLeft w:val="0"/>
          <w:marRight w:val="0"/>
          <w:marTop w:val="0"/>
          <w:marBottom w:val="0"/>
          <w:divBdr>
            <w:top w:val="none" w:sz="0" w:space="0" w:color="auto"/>
            <w:left w:val="none" w:sz="0" w:space="0" w:color="auto"/>
            <w:bottom w:val="none" w:sz="0" w:space="0" w:color="auto"/>
            <w:right w:val="none" w:sz="0" w:space="0" w:color="auto"/>
          </w:divBdr>
        </w:div>
        <w:div w:id="2029334876">
          <w:marLeft w:val="0"/>
          <w:marRight w:val="0"/>
          <w:marTop w:val="0"/>
          <w:marBottom w:val="0"/>
          <w:divBdr>
            <w:top w:val="none" w:sz="0" w:space="0" w:color="auto"/>
            <w:left w:val="none" w:sz="0" w:space="0" w:color="auto"/>
            <w:bottom w:val="none" w:sz="0" w:space="0" w:color="auto"/>
            <w:right w:val="none" w:sz="0" w:space="0" w:color="auto"/>
          </w:divBdr>
          <w:divsChild>
            <w:div w:id="921833890">
              <w:marLeft w:val="0"/>
              <w:marRight w:val="0"/>
              <w:marTop w:val="0"/>
              <w:marBottom w:val="0"/>
              <w:divBdr>
                <w:top w:val="none" w:sz="0" w:space="0" w:color="auto"/>
                <w:left w:val="none" w:sz="0" w:space="0" w:color="auto"/>
                <w:bottom w:val="none" w:sz="0" w:space="0" w:color="auto"/>
                <w:right w:val="none" w:sz="0" w:space="0" w:color="auto"/>
              </w:divBdr>
              <w:divsChild>
                <w:div w:id="301429132">
                  <w:marLeft w:val="0"/>
                  <w:marRight w:val="0"/>
                  <w:marTop w:val="0"/>
                  <w:marBottom w:val="0"/>
                  <w:divBdr>
                    <w:top w:val="none" w:sz="0" w:space="0" w:color="auto"/>
                    <w:left w:val="none" w:sz="0" w:space="0" w:color="auto"/>
                    <w:bottom w:val="none" w:sz="0" w:space="0" w:color="auto"/>
                    <w:right w:val="none" w:sz="0" w:space="0" w:color="auto"/>
                  </w:divBdr>
                  <w:divsChild>
                    <w:div w:id="5979898">
                      <w:marLeft w:val="0"/>
                      <w:marRight w:val="0"/>
                      <w:marTop w:val="0"/>
                      <w:marBottom w:val="0"/>
                      <w:divBdr>
                        <w:top w:val="none" w:sz="0" w:space="0" w:color="auto"/>
                        <w:left w:val="none" w:sz="0" w:space="0" w:color="auto"/>
                        <w:bottom w:val="none" w:sz="0" w:space="0" w:color="auto"/>
                        <w:right w:val="none" w:sz="0" w:space="0" w:color="auto"/>
                      </w:divBdr>
                    </w:div>
                    <w:div w:id="18090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461669">
      <w:bodyDiv w:val="1"/>
      <w:marLeft w:val="0"/>
      <w:marRight w:val="0"/>
      <w:marTop w:val="0"/>
      <w:marBottom w:val="0"/>
      <w:divBdr>
        <w:top w:val="none" w:sz="0" w:space="0" w:color="auto"/>
        <w:left w:val="none" w:sz="0" w:space="0" w:color="auto"/>
        <w:bottom w:val="none" w:sz="0" w:space="0" w:color="auto"/>
        <w:right w:val="none" w:sz="0" w:space="0" w:color="auto"/>
      </w:divBdr>
      <w:divsChild>
        <w:div w:id="1623195685">
          <w:marLeft w:val="0"/>
          <w:marRight w:val="0"/>
          <w:marTop w:val="0"/>
          <w:marBottom w:val="0"/>
          <w:divBdr>
            <w:top w:val="none" w:sz="0" w:space="0" w:color="auto"/>
            <w:left w:val="none" w:sz="0" w:space="0" w:color="auto"/>
            <w:bottom w:val="none" w:sz="0" w:space="0" w:color="auto"/>
            <w:right w:val="none" w:sz="0" w:space="0" w:color="auto"/>
          </w:divBdr>
        </w:div>
        <w:div w:id="1899785269">
          <w:marLeft w:val="0"/>
          <w:marRight w:val="0"/>
          <w:marTop w:val="0"/>
          <w:marBottom w:val="0"/>
          <w:divBdr>
            <w:top w:val="none" w:sz="0" w:space="0" w:color="auto"/>
            <w:left w:val="none" w:sz="0" w:space="0" w:color="auto"/>
            <w:bottom w:val="none" w:sz="0" w:space="0" w:color="auto"/>
            <w:right w:val="none" w:sz="0" w:space="0" w:color="auto"/>
          </w:divBdr>
          <w:divsChild>
            <w:div w:id="1221329196">
              <w:marLeft w:val="0"/>
              <w:marRight w:val="0"/>
              <w:marTop w:val="0"/>
              <w:marBottom w:val="0"/>
              <w:divBdr>
                <w:top w:val="none" w:sz="0" w:space="0" w:color="auto"/>
                <w:left w:val="none" w:sz="0" w:space="0" w:color="auto"/>
                <w:bottom w:val="none" w:sz="0" w:space="0" w:color="auto"/>
                <w:right w:val="none" w:sz="0" w:space="0" w:color="auto"/>
              </w:divBdr>
              <w:divsChild>
                <w:div w:id="1920291364">
                  <w:marLeft w:val="0"/>
                  <w:marRight w:val="0"/>
                  <w:marTop w:val="0"/>
                  <w:marBottom w:val="0"/>
                  <w:divBdr>
                    <w:top w:val="none" w:sz="0" w:space="0" w:color="auto"/>
                    <w:left w:val="none" w:sz="0" w:space="0" w:color="auto"/>
                    <w:bottom w:val="none" w:sz="0" w:space="0" w:color="auto"/>
                    <w:right w:val="none" w:sz="0" w:space="0" w:color="auto"/>
                  </w:divBdr>
                  <w:divsChild>
                    <w:div w:id="449327567">
                      <w:marLeft w:val="0"/>
                      <w:marRight w:val="0"/>
                      <w:marTop w:val="0"/>
                      <w:marBottom w:val="0"/>
                      <w:divBdr>
                        <w:top w:val="none" w:sz="0" w:space="0" w:color="auto"/>
                        <w:left w:val="none" w:sz="0" w:space="0" w:color="auto"/>
                        <w:bottom w:val="none" w:sz="0" w:space="0" w:color="auto"/>
                        <w:right w:val="none" w:sz="0" w:space="0" w:color="auto"/>
                      </w:divBdr>
                    </w:div>
                    <w:div w:id="64385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Stirpe, Morgan</dc:creator>
  <cp:keywords/>
  <dc:description/>
  <cp:lastModifiedBy>Susan Sweeney</cp:lastModifiedBy>
  <cp:revision>2</cp:revision>
  <dcterms:created xsi:type="dcterms:W3CDTF">2022-07-06T17:45:00Z</dcterms:created>
  <dcterms:modified xsi:type="dcterms:W3CDTF">2022-07-06T17:45:00Z</dcterms:modified>
</cp:coreProperties>
</file>