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FDD0" w14:textId="77777777" w:rsidR="00A864E3" w:rsidRPr="00A864E3" w:rsidRDefault="00A864E3" w:rsidP="00A864E3">
      <w:pPr>
        <w:shd w:val="clear" w:color="auto" w:fill="FFFFFF"/>
        <w:spacing w:after="96" w:line="264" w:lineRule="atLeast"/>
        <w:outlineLvl w:val="0"/>
        <w:rPr>
          <w:rFonts w:ascii="Helvetica" w:eastAsia="Times New Roman" w:hAnsi="Helvetica" w:cs="Helvetica"/>
          <w:b/>
          <w:bCs/>
          <w:color w:val="000000"/>
          <w:kern w:val="36"/>
          <w:sz w:val="40"/>
          <w:szCs w:val="40"/>
        </w:rPr>
      </w:pPr>
      <w:r w:rsidRPr="00A864E3">
        <w:rPr>
          <w:rFonts w:ascii="Helvetica" w:eastAsia="Times New Roman" w:hAnsi="Helvetica" w:cs="Helvetica"/>
          <w:b/>
          <w:bCs/>
          <w:color w:val="000000"/>
          <w:kern w:val="36"/>
          <w:sz w:val="40"/>
          <w:szCs w:val="40"/>
        </w:rPr>
        <w:t>C-29695S Transmission Live Line Equip Operator</w:t>
      </w:r>
    </w:p>
    <w:p w14:paraId="38092E4D" w14:textId="77777777" w:rsidR="00A864E3" w:rsidRPr="00A864E3" w:rsidRDefault="00A864E3" w:rsidP="00A864E3">
      <w:pPr>
        <w:pStyle w:val="NoSpacing"/>
        <w:rPr>
          <w:rFonts w:ascii="Helvetica" w:hAnsi="Helvetica" w:cs="Helvetica"/>
          <w:b/>
          <w:bCs/>
          <w:sz w:val="20"/>
          <w:szCs w:val="20"/>
          <w:u w:val="single"/>
        </w:rPr>
      </w:pPr>
      <w:r w:rsidRPr="00A864E3">
        <w:rPr>
          <w:rFonts w:ascii="Helvetica" w:hAnsi="Helvetica" w:cs="Helvetica"/>
          <w:b/>
          <w:bCs/>
          <w:sz w:val="20"/>
          <w:szCs w:val="20"/>
          <w:u w:val="single"/>
        </w:rPr>
        <w:t>Description:</w:t>
      </w:r>
    </w:p>
    <w:p w14:paraId="78955470" w14:textId="1D2A9AEA" w:rsidR="00A864E3" w:rsidRPr="00A864E3" w:rsidRDefault="00A864E3" w:rsidP="00A864E3">
      <w:pPr>
        <w:pStyle w:val="NoSpacing"/>
        <w:rPr>
          <w:rFonts w:ascii="Helvetica" w:hAnsi="Helvetica" w:cs="Helvetica"/>
          <w:b/>
          <w:bCs/>
          <w:sz w:val="20"/>
          <w:szCs w:val="20"/>
        </w:rPr>
      </w:pPr>
      <w:r w:rsidRPr="00A864E3">
        <w:rPr>
          <w:rFonts w:ascii="Helvetica" w:hAnsi="Helvetica" w:cs="Helvetica"/>
          <w:b/>
          <w:bCs/>
          <w:sz w:val="20"/>
          <w:szCs w:val="20"/>
        </w:rPr>
        <w:t>Pay group: 21</w:t>
      </w:r>
      <w:r w:rsidRPr="00A864E3">
        <w:rPr>
          <w:rFonts w:ascii="Helvetica" w:hAnsi="Helvetica" w:cs="Helvetica"/>
          <w:b/>
          <w:bCs/>
          <w:sz w:val="20"/>
          <w:szCs w:val="20"/>
        </w:rPr>
        <w:br/>
        <w:t>Location: Brewerton</w:t>
      </w:r>
      <w:r w:rsidRPr="00A864E3">
        <w:rPr>
          <w:rFonts w:ascii="Helvetica" w:hAnsi="Helvetica" w:cs="Helvetica"/>
          <w:b/>
          <w:bCs/>
          <w:sz w:val="20"/>
          <w:szCs w:val="20"/>
        </w:rPr>
        <w:br/>
        <w:t>Supervisor: Jarrett Regard</w:t>
      </w:r>
      <w:r w:rsidRPr="00A864E3">
        <w:rPr>
          <w:rFonts w:ascii="Helvetica" w:hAnsi="Helvetica" w:cs="Helvetica"/>
          <w:b/>
          <w:bCs/>
          <w:sz w:val="20"/>
          <w:szCs w:val="20"/>
        </w:rPr>
        <w:br/>
      </w:r>
      <w:proofErr w:type="spellStart"/>
      <w:r w:rsidRPr="00A864E3">
        <w:rPr>
          <w:rFonts w:ascii="Helvetica" w:hAnsi="Helvetica" w:cs="Helvetica"/>
          <w:b/>
          <w:bCs/>
          <w:sz w:val="20"/>
          <w:szCs w:val="20"/>
        </w:rPr>
        <w:t>Unposting</w:t>
      </w:r>
      <w:proofErr w:type="spellEnd"/>
      <w:r w:rsidRPr="00A864E3">
        <w:rPr>
          <w:rFonts w:ascii="Helvetica" w:hAnsi="Helvetica" w:cs="Helvetica"/>
          <w:b/>
          <w:bCs/>
          <w:sz w:val="20"/>
          <w:szCs w:val="20"/>
        </w:rPr>
        <w:t xml:space="preserve"> Date: 0</w:t>
      </w:r>
      <w:r w:rsidR="00C86F38">
        <w:rPr>
          <w:rFonts w:ascii="Helvetica" w:hAnsi="Helvetica" w:cs="Helvetica"/>
          <w:b/>
          <w:bCs/>
          <w:sz w:val="20"/>
          <w:szCs w:val="20"/>
        </w:rPr>
        <w:t>6/01</w:t>
      </w:r>
      <w:r w:rsidRPr="00A864E3">
        <w:rPr>
          <w:rFonts w:ascii="Helvetica" w:hAnsi="Helvetica" w:cs="Helvetica"/>
          <w:b/>
          <w:bCs/>
          <w:sz w:val="20"/>
          <w:szCs w:val="20"/>
        </w:rPr>
        <w:t>/2022</w:t>
      </w:r>
    </w:p>
    <w:p w14:paraId="13D55390" w14:textId="5AFF0315" w:rsidR="00A864E3" w:rsidRPr="00A864E3" w:rsidRDefault="00A864E3" w:rsidP="00A864E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br/>
      </w:r>
      <w:r w:rsidRPr="00A864E3">
        <w:rPr>
          <w:rFonts w:ascii="Helvetica" w:eastAsia="Times New Roman" w:hAnsi="Helvetica" w:cs="Helvetica"/>
          <w:b/>
          <w:bCs/>
          <w:color w:val="000000"/>
          <w:sz w:val="20"/>
          <w:szCs w:val="20"/>
          <w:u w:val="single"/>
        </w:rPr>
        <w:t>About the position</w:t>
      </w:r>
      <w:r w:rsidRPr="00A864E3">
        <w:rPr>
          <w:rFonts w:ascii="Helvetica" w:eastAsia="Times New Roman" w:hAnsi="Helvetica" w:cs="Helvetica"/>
          <w:color w:val="000000"/>
          <w:sz w:val="20"/>
          <w:szCs w:val="20"/>
          <w:u w:val="single"/>
        </w:rPr>
        <w:t>:</w:t>
      </w:r>
      <w:r>
        <w:rPr>
          <w:rFonts w:ascii="Helvetica" w:eastAsia="Times New Roman" w:hAnsi="Helvetica" w:cs="Helvetica"/>
          <w:color w:val="000000"/>
          <w:sz w:val="20"/>
          <w:szCs w:val="20"/>
        </w:rPr>
        <w:t xml:space="preserve"> </w:t>
      </w:r>
      <w:r w:rsidRPr="00A864E3">
        <w:rPr>
          <w:rFonts w:ascii="Helvetica" w:eastAsia="Times New Roman" w:hAnsi="Helvetica" w:cs="Helvetica"/>
          <w:color w:val="000000"/>
          <w:sz w:val="20"/>
          <w:szCs w:val="20"/>
        </w:rPr>
        <w:t>Under general supervision at locations and under conditions requiring resourcefulness and considerable judgment to perform the most skilled types of equipment operation such as the operation of mobile clam shell type cranes, track-laying tractors and associated equipment, earth borer pole setters, to operate heavy equipment on or around energized conductors, to do necessary related rigging operations and provide ground assistance to line crews.  Duties may include, but are not limited to:</w:t>
      </w:r>
    </w:p>
    <w:p w14:paraId="79F36CFD"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Operate a tractor trailer or dump truck with high / low bed trailers and load / unload heavy equipment or materials.</w:t>
      </w:r>
    </w:p>
    <w:p w14:paraId="0AA91029"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 xml:space="preserve">Operate heavy equipment on or around energized conductors; </w:t>
      </w:r>
      <w:proofErr w:type="gramStart"/>
      <w:r w:rsidRPr="00A864E3">
        <w:rPr>
          <w:rFonts w:ascii="Helvetica" w:eastAsia="Times New Roman" w:hAnsi="Helvetica" w:cs="Helvetica"/>
          <w:color w:val="000000"/>
          <w:sz w:val="20"/>
          <w:szCs w:val="20"/>
        </w:rPr>
        <w:t>i.e.</w:t>
      </w:r>
      <w:proofErr w:type="gramEnd"/>
      <w:r w:rsidRPr="00A864E3">
        <w:rPr>
          <w:rFonts w:ascii="Helvetica" w:eastAsia="Times New Roman" w:hAnsi="Helvetica" w:cs="Helvetica"/>
          <w:color w:val="000000"/>
          <w:sz w:val="20"/>
          <w:szCs w:val="20"/>
        </w:rPr>
        <w:t xml:space="preserve"> backhoe excavator, bull dozer, truck crane, conventional crane, assorted tracked vehicles, and Transmission conductor installation machinery. Delivery of fuel products to support National Grid projects.</w:t>
      </w:r>
    </w:p>
    <w:p w14:paraId="12DDBE41"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Installation/ removal of  utility poles, excavating roadways, digging utility pole holes, installing and running conductor, delivering material and equipment,</w:t>
      </w:r>
    </w:p>
    <w:p w14:paraId="5FD8706B"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Perform all duties while adhering to National Grid Safety and Environmental Standards.</w:t>
      </w:r>
    </w:p>
    <w:p w14:paraId="0D5DAA8A"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Respond to emergency calls during off hours which may require overnight stays and perform duties in adverse conditions.</w:t>
      </w:r>
    </w:p>
    <w:p w14:paraId="5D6438A9"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Operate a crane utilizing a personnel work basket near energized conductors.</w:t>
      </w:r>
    </w:p>
    <w:p w14:paraId="68DEA500"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Ability to operate equipment and perform manual labor or other duties as directed in various environmental conditions in a transmission right of way.</w:t>
      </w:r>
    </w:p>
    <w:p w14:paraId="406CE9A3" w14:textId="77777777" w:rsidR="00A864E3" w:rsidRPr="00A864E3" w:rsidRDefault="00A864E3" w:rsidP="00A864E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Perform all other work as required by the job, examples are but not limited to ground work, delivering stock, digging pole holes by hand.</w:t>
      </w:r>
    </w:p>
    <w:p w14:paraId="2D4BD6A0" w14:textId="77777777" w:rsidR="00A864E3" w:rsidRPr="00A864E3" w:rsidRDefault="00A864E3" w:rsidP="00A864E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 </w:t>
      </w:r>
    </w:p>
    <w:p w14:paraId="51758BBF" w14:textId="77777777" w:rsidR="00A864E3" w:rsidRPr="00A864E3" w:rsidRDefault="00A864E3" w:rsidP="00A864E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b/>
          <w:bCs/>
          <w:color w:val="000000"/>
          <w:sz w:val="20"/>
          <w:szCs w:val="20"/>
          <w:u w:val="single"/>
        </w:rPr>
        <w:t>Job Qualifications</w:t>
      </w:r>
      <w:r w:rsidRPr="00A864E3">
        <w:rPr>
          <w:rFonts w:ascii="Helvetica" w:eastAsia="Times New Roman" w:hAnsi="Helvetica" w:cs="Helvetica"/>
          <w:color w:val="000000"/>
          <w:sz w:val="20"/>
          <w:szCs w:val="20"/>
        </w:rPr>
        <w:t>:</w:t>
      </w:r>
    </w:p>
    <w:p w14:paraId="257EED23" w14:textId="77777777" w:rsidR="00A864E3" w:rsidRPr="00A864E3" w:rsidRDefault="00A864E3" w:rsidP="00A864E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Possession of an unrestricted NYS Class A Commercial Driver's License.</w:t>
      </w:r>
    </w:p>
    <w:p w14:paraId="115C2DE3" w14:textId="77777777" w:rsidR="00A864E3" w:rsidRPr="00A864E3" w:rsidRDefault="00A864E3" w:rsidP="00A864E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Must obtain metal coil and hazardous material endorsements, and a certified escort license within six months.</w:t>
      </w:r>
    </w:p>
    <w:p w14:paraId="18590C99" w14:textId="77777777" w:rsidR="00A864E3" w:rsidRPr="00A864E3" w:rsidRDefault="00A864E3" w:rsidP="00A864E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Must have possession of a New York State Crane Operator's License.</w:t>
      </w:r>
    </w:p>
    <w:p w14:paraId="2B4506BA" w14:textId="77777777" w:rsidR="00A864E3" w:rsidRPr="00A864E3" w:rsidRDefault="00A864E3" w:rsidP="00A864E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Must have the ability to obtain electrically qualified status within 6 months</w:t>
      </w:r>
    </w:p>
    <w:p w14:paraId="121FC971" w14:textId="77777777" w:rsidR="00A864E3" w:rsidRPr="00A864E3" w:rsidRDefault="00A864E3" w:rsidP="00A864E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Must pass the validated aptitude test.</w:t>
      </w:r>
    </w:p>
    <w:p w14:paraId="687FAC8B" w14:textId="77777777" w:rsidR="00A864E3" w:rsidRPr="00A864E3" w:rsidRDefault="00A864E3" w:rsidP="00A864E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 Must have the ability, skill, and knowledge to perform their job responsibilities, inclusive of transmission live line work practices in the energized area up to and including 345 kV.</w:t>
      </w:r>
    </w:p>
    <w:p w14:paraId="050B4F0E" w14:textId="77777777" w:rsidR="00A864E3" w:rsidRPr="00A864E3" w:rsidRDefault="00A864E3" w:rsidP="00A864E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color w:val="000000"/>
          <w:sz w:val="20"/>
          <w:szCs w:val="20"/>
        </w:rPr>
        <w:t> </w:t>
      </w:r>
    </w:p>
    <w:p w14:paraId="1DE4778C" w14:textId="77777777" w:rsidR="00A864E3" w:rsidRPr="00A864E3" w:rsidRDefault="00A864E3" w:rsidP="00A864E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864E3">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A864E3">
        <w:rPr>
          <w:rFonts w:ascii="Helvetica" w:eastAsia="Times New Roman" w:hAnsi="Helvetica" w:cs="Helvetica"/>
          <w:b/>
          <w:bCs/>
          <w:color w:val="000000"/>
          <w:sz w:val="20"/>
          <w:szCs w:val="20"/>
        </w:rPr>
        <w:br/>
        <w:t> </w:t>
      </w:r>
      <w:r w:rsidRPr="00A864E3">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A864E3">
        <w:rPr>
          <w:rFonts w:ascii="Helvetica" w:eastAsia="Times New Roman" w:hAnsi="Helvetica" w:cs="Helvetica"/>
          <w:color w:val="000000"/>
          <w:sz w:val="20"/>
          <w:szCs w:val="20"/>
        </w:rPr>
        <w:br/>
        <w:t> </w:t>
      </w:r>
    </w:p>
    <w:p w14:paraId="18838217" w14:textId="77777777" w:rsidR="00A864E3" w:rsidRPr="00A864E3" w:rsidRDefault="00A864E3" w:rsidP="00A864E3">
      <w:pPr>
        <w:shd w:val="clear" w:color="auto" w:fill="FFFFFF"/>
        <w:spacing w:after="0" w:line="240" w:lineRule="auto"/>
        <w:rPr>
          <w:rFonts w:ascii="Helvetica" w:eastAsia="Times New Roman" w:hAnsi="Helvetica" w:cs="Helvetica"/>
          <w:color w:val="000000"/>
          <w:sz w:val="14"/>
          <w:szCs w:val="14"/>
        </w:rPr>
      </w:pPr>
      <w:r w:rsidRPr="00A864E3">
        <w:rPr>
          <w:rFonts w:ascii="Helvetica" w:eastAsia="Times New Roman" w:hAnsi="Helvetica" w:cs="Helvetica"/>
          <w:color w:val="000000"/>
          <w:sz w:val="20"/>
          <w:szCs w:val="20"/>
        </w:rPr>
        <w:t> </w:t>
      </w:r>
      <w:r w:rsidRPr="00A864E3">
        <w:rPr>
          <w:rFonts w:ascii="Helvetica" w:eastAsia="Times New Roman" w:hAnsi="Helvetica" w:cs="Helvetica"/>
          <w:color w:val="000000"/>
          <w:sz w:val="14"/>
          <w:szCs w:val="14"/>
        </w:rPr>
        <w:t>Requisition ID </w:t>
      </w:r>
      <w:r w:rsidRPr="00A864E3">
        <w:rPr>
          <w:rFonts w:ascii="Helvetica" w:eastAsia="Times New Roman" w:hAnsi="Helvetica" w:cs="Helvetica"/>
          <w:b/>
          <w:bCs/>
          <w:color w:val="000000"/>
          <w:sz w:val="14"/>
          <w:szCs w:val="14"/>
        </w:rPr>
        <w:t>29695</w:t>
      </w:r>
      <w:r w:rsidRPr="00A864E3">
        <w:rPr>
          <w:rFonts w:ascii="Helvetica" w:eastAsia="Times New Roman" w:hAnsi="Helvetica" w:cs="Helvetica"/>
          <w:color w:val="000000"/>
          <w:sz w:val="14"/>
          <w:szCs w:val="14"/>
        </w:rPr>
        <w:t> - Posted </w:t>
      </w:r>
      <w:r w:rsidRPr="00A864E3">
        <w:rPr>
          <w:rFonts w:ascii="Helvetica" w:eastAsia="Times New Roman" w:hAnsi="Helvetica" w:cs="Helvetica"/>
          <w:b/>
          <w:bCs/>
          <w:color w:val="000000"/>
          <w:sz w:val="14"/>
          <w:szCs w:val="14"/>
        </w:rPr>
        <w:t>05/25/2022</w:t>
      </w:r>
      <w:r w:rsidRPr="00A864E3">
        <w:rPr>
          <w:rFonts w:ascii="Helvetica" w:eastAsia="Times New Roman" w:hAnsi="Helvetica" w:cs="Helvetica"/>
          <w:color w:val="000000"/>
          <w:sz w:val="14"/>
          <w:szCs w:val="14"/>
        </w:rPr>
        <w:t> - (Brewerton 5210) - </w:t>
      </w:r>
      <w:r w:rsidRPr="00A864E3">
        <w:rPr>
          <w:rFonts w:ascii="Helvetica" w:eastAsia="Times New Roman" w:hAnsi="Helvetica" w:cs="Helvetica"/>
          <w:b/>
          <w:bCs/>
          <w:color w:val="000000"/>
          <w:sz w:val="14"/>
          <w:szCs w:val="14"/>
        </w:rPr>
        <w:t>United States</w:t>
      </w:r>
      <w:r w:rsidRPr="00A864E3">
        <w:rPr>
          <w:rFonts w:ascii="Helvetica" w:eastAsia="Times New Roman" w:hAnsi="Helvetica" w:cs="Helvetica"/>
          <w:color w:val="000000"/>
          <w:sz w:val="14"/>
          <w:szCs w:val="14"/>
        </w:rPr>
        <w:t> - </w:t>
      </w:r>
      <w:r w:rsidRPr="00A864E3">
        <w:rPr>
          <w:rFonts w:ascii="Helvetica" w:eastAsia="Times New Roman" w:hAnsi="Helvetica" w:cs="Helvetica"/>
          <w:b/>
          <w:bCs/>
          <w:color w:val="000000"/>
          <w:sz w:val="14"/>
          <w:szCs w:val="14"/>
        </w:rPr>
        <w:t>New York</w:t>
      </w:r>
      <w:r w:rsidRPr="00A864E3">
        <w:rPr>
          <w:rFonts w:ascii="Helvetica" w:eastAsia="Times New Roman" w:hAnsi="Helvetica" w:cs="Helvetica"/>
          <w:color w:val="000000"/>
          <w:sz w:val="14"/>
          <w:szCs w:val="14"/>
        </w:rPr>
        <w:t> - </w:t>
      </w:r>
      <w:r w:rsidRPr="00A864E3">
        <w:rPr>
          <w:rFonts w:ascii="Helvetica" w:eastAsia="Times New Roman" w:hAnsi="Helvetica" w:cs="Helvetica"/>
          <w:b/>
          <w:bCs/>
          <w:color w:val="000000"/>
          <w:sz w:val="14"/>
          <w:szCs w:val="14"/>
        </w:rPr>
        <w:t>Supply Chain, Logistics and Transport</w:t>
      </w:r>
    </w:p>
    <w:p w14:paraId="75A9C722" w14:textId="26788F59" w:rsidR="00365990" w:rsidRDefault="00EE63DD"/>
    <w:sectPr w:rsidR="00365990" w:rsidSect="00A864E3">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7B32"/>
    <w:multiLevelType w:val="multilevel"/>
    <w:tmpl w:val="E76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42425"/>
    <w:multiLevelType w:val="multilevel"/>
    <w:tmpl w:val="AAE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42A58"/>
    <w:multiLevelType w:val="multilevel"/>
    <w:tmpl w:val="5FF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32978"/>
    <w:multiLevelType w:val="multilevel"/>
    <w:tmpl w:val="4D24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184427">
    <w:abstractNumId w:val="3"/>
  </w:num>
  <w:num w:numId="2" w16cid:durableId="1296717790">
    <w:abstractNumId w:val="1"/>
  </w:num>
  <w:num w:numId="3" w16cid:durableId="1965689629">
    <w:abstractNumId w:val="0"/>
  </w:num>
  <w:num w:numId="4" w16cid:durableId="1162743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E3"/>
    <w:rsid w:val="003E661A"/>
    <w:rsid w:val="00A864E3"/>
    <w:rsid w:val="00B03F98"/>
    <w:rsid w:val="00C57D7E"/>
    <w:rsid w:val="00C86F38"/>
    <w:rsid w:val="00E74FCD"/>
    <w:rsid w:val="00EE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F656"/>
  <w15:chartTrackingRefBased/>
  <w15:docId w15:val="{BEC836B0-FBD5-4AB9-9A29-4355DA6D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64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6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4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64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64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86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80432">
      <w:bodyDiv w:val="1"/>
      <w:marLeft w:val="0"/>
      <w:marRight w:val="0"/>
      <w:marTop w:val="0"/>
      <w:marBottom w:val="0"/>
      <w:divBdr>
        <w:top w:val="none" w:sz="0" w:space="0" w:color="auto"/>
        <w:left w:val="none" w:sz="0" w:space="0" w:color="auto"/>
        <w:bottom w:val="none" w:sz="0" w:space="0" w:color="auto"/>
        <w:right w:val="none" w:sz="0" w:space="0" w:color="auto"/>
      </w:divBdr>
      <w:divsChild>
        <w:div w:id="716733942">
          <w:marLeft w:val="0"/>
          <w:marRight w:val="0"/>
          <w:marTop w:val="0"/>
          <w:marBottom w:val="0"/>
          <w:divBdr>
            <w:top w:val="none" w:sz="0" w:space="0" w:color="auto"/>
            <w:left w:val="none" w:sz="0" w:space="0" w:color="auto"/>
            <w:bottom w:val="none" w:sz="0" w:space="0" w:color="auto"/>
            <w:right w:val="none" w:sz="0" w:space="0" w:color="auto"/>
          </w:divBdr>
        </w:div>
        <w:div w:id="184491025">
          <w:marLeft w:val="0"/>
          <w:marRight w:val="0"/>
          <w:marTop w:val="0"/>
          <w:marBottom w:val="0"/>
          <w:divBdr>
            <w:top w:val="none" w:sz="0" w:space="0" w:color="auto"/>
            <w:left w:val="none" w:sz="0" w:space="0" w:color="auto"/>
            <w:bottom w:val="none" w:sz="0" w:space="0" w:color="auto"/>
            <w:right w:val="none" w:sz="0" w:space="0" w:color="auto"/>
          </w:divBdr>
          <w:divsChild>
            <w:div w:id="524952732">
              <w:marLeft w:val="0"/>
              <w:marRight w:val="0"/>
              <w:marTop w:val="0"/>
              <w:marBottom w:val="0"/>
              <w:divBdr>
                <w:top w:val="none" w:sz="0" w:space="0" w:color="auto"/>
                <w:left w:val="none" w:sz="0" w:space="0" w:color="auto"/>
                <w:bottom w:val="none" w:sz="0" w:space="0" w:color="auto"/>
                <w:right w:val="none" w:sz="0" w:space="0" w:color="auto"/>
              </w:divBdr>
              <w:divsChild>
                <w:div w:id="1422725152">
                  <w:marLeft w:val="0"/>
                  <w:marRight w:val="0"/>
                  <w:marTop w:val="0"/>
                  <w:marBottom w:val="0"/>
                  <w:divBdr>
                    <w:top w:val="none" w:sz="0" w:space="0" w:color="auto"/>
                    <w:left w:val="none" w:sz="0" w:space="0" w:color="auto"/>
                    <w:bottom w:val="none" w:sz="0" w:space="0" w:color="auto"/>
                    <w:right w:val="none" w:sz="0" w:space="0" w:color="auto"/>
                  </w:divBdr>
                  <w:divsChild>
                    <w:div w:id="1805540105">
                      <w:marLeft w:val="0"/>
                      <w:marRight w:val="0"/>
                      <w:marTop w:val="0"/>
                      <w:marBottom w:val="0"/>
                      <w:divBdr>
                        <w:top w:val="none" w:sz="0" w:space="0" w:color="auto"/>
                        <w:left w:val="none" w:sz="0" w:space="0" w:color="auto"/>
                        <w:bottom w:val="none" w:sz="0" w:space="0" w:color="auto"/>
                        <w:right w:val="none" w:sz="0" w:space="0" w:color="auto"/>
                      </w:divBdr>
                    </w:div>
                    <w:div w:id="2674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2022-05-25T17:24:00Z</dcterms:created>
  <dcterms:modified xsi:type="dcterms:W3CDTF">2022-05-25T17:24:00Z</dcterms:modified>
</cp:coreProperties>
</file>